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3C" w:rsidRPr="005E4E3C" w:rsidRDefault="005E4E3C" w:rsidP="005E4E3C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5E4E3C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Siatka studiów doktoranckich z Pedagogiki (obowiązująca od r. </w:t>
      </w:r>
      <w:proofErr w:type="spellStart"/>
      <w:r w:rsidRPr="005E4E3C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akad</w:t>
      </w:r>
      <w:proofErr w:type="spellEnd"/>
      <w:r w:rsidRPr="005E4E3C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 2015/16)</w:t>
      </w:r>
    </w:p>
    <w:p w:rsidR="005E4E3C" w:rsidRDefault="005E4E3C" w:rsidP="005E4E3C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5E4E3C" w:rsidRDefault="005E4E3C" w:rsidP="005E4E3C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5E4E3C" w:rsidRDefault="005E4E3C" w:rsidP="005E4E3C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5E4E3C" w:rsidRDefault="005E4E3C" w:rsidP="005E4E3C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  <w:lang w:val="pl-PL" w:eastAsia="pl-PL"/>
        </w:rPr>
      </w:pPr>
      <w:r>
        <w:rPr>
          <w:snapToGrid w:val="0"/>
        </w:rPr>
        <w:t xml:space="preserve"> </w:t>
      </w:r>
    </w:p>
    <w:tbl>
      <w:tblPr>
        <w:tblpPr w:leftFromText="141" w:rightFromText="141" w:horzAnchor="margin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33"/>
        <w:gridCol w:w="695"/>
        <w:gridCol w:w="789"/>
        <w:gridCol w:w="337"/>
        <w:gridCol w:w="294"/>
        <w:gridCol w:w="337"/>
        <w:gridCol w:w="294"/>
        <w:gridCol w:w="334"/>
        <w:gridCol w:w="288"/>
        <w:gridCol w:w="334"/>
        <w:gridCol w:w="288"/>
        <w:gridCol w:w="334"/>
        <w:gridCol w:w="288"/>
        <w:gridCol w:w="334"/>
        <w:gridCol w:w="288"/>
        <w:gridCol w:w="502"/>
        <w:gridCol w:w="334"/>
        <w:gridCol w:w="843"/>
      </w:tblGrid>
      <w:tr w:rsidR="005E4E3C" w:rsidTr="005B4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vMerge w:val="restart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  Nazwy przedmiotów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Zalicz.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356" w:type="dxa"/>
            <w:gridSpan w:val="4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Rok I</w:t>
            </w:r>
          </w:p>
        </w:tc>
        <w:tc>
          <w:tcPr>
            <w:tcW w:w="1292" w:type="dxa"/>
            <w:gridSpan w:val="4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Rok II</w:t>
            </w:r>
          </w:p>
        </w:tc>
        <w:tc>
          <w:tcPr>
            <w:tcW w:w="1289" w:type="dxa"/>
            <w:gridSpan w:val="4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Rok III</w:t>
            </w:r>
          </w:p>
        </w:tc>
        <w:tc>
          <w:tcPr>
            <w:tcW w:w="1720" w:type="dxa"/>
            <w:gridSpan w:val="3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Rok IV</w:t>
            </w: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736" w:type="dxa"/>
            <w:vMerge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4" w:type="dxa"/>
            <w:vMerge w:val="restart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00" w:type="dxa"/>
            <w:vMerge w:val="restart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</w:t>
            </w: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II</w:t>
            </w: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III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IV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V</w:t>
            </w: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 VI</w:t>
            </w: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Sem.VII</w:t>
            </w:r>
            <w:proofErr w:type="spellEnd"/>
          </w:p>
        </w:tc>
        <w:tc>
          <w:tcPr>
            <w:tcW w:w="852" w:type="dxa"/>
            <w:vMerge w:val="restart"/>
          </w:tcPr>
          <w:p w:rsidR="005E4E3C" w:rsidRDefault="005E4E3C" w:rsidP="005B42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SemVIII</w:t>
            </w:r>
            <w:proofErr w:type="spellEnd"/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36" w:type="dxa"/>
            <w:vMerge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4" w:type="dxa"/>
            <w:vMerge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00" w:type="dxa"/>
            <w:vMerge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358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31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35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32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347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298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35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297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35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297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347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295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518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5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852" w:type="dxa"/>
            <w:vMerge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t>Przedmioty obowiązkowe*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1. Nauki współdziałające z pedagogiką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2. Współczesne nurty i koncepcje pedagogiczne 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3. Problemy współczesnej psychologii 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Z/’O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4. Lektorat języka obcego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5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     30</w:t>
            </w: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     30</w:t>
            </w: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 30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30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5. Filozofia/ Ekonomia**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6.  Projekt badawczy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b/>
                <w:bCs/>
                <w:sz w:val="20"/>
              </w:rPr>
              <w:t>Zajęcia fakultatywne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8. Dydaktyka szkoły wyższej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    15</w:t>
            </w: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15             </w:t>
            </w: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9. Redagowanie tekstu naukowego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Z /O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15             </w:t>
            </w: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10. Nowe technologie w edukacji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11. Metodologia badań społecznych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12. Konstruowanie narzędzi pomiaru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Z /O 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13. Statystyka w badaniach pedagogicznych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pStyle w:val="Nagwek6"/>
              <w:framePr w:hSpace="0" w:wrap="auto" w:hAnchor="text" w:yAlign="inline"/>
              <w:rPr>
                <w:sz w:val="20"/>
              </w:rPr>
            </w:pPr>
            <w:r>
              <w:rPr>
                <w:sz w:val="20"/>
              </w:rPr>
              <w:t xml:space="preserve">           Praktyki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14. Praktyka zawodowa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E4E3C" w:rsidTr="005B42BB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Razem</w:t>
            </w:r>
          </w:p>
        </w:tc>
        <w:tc>
          <w:tcPr>
            <w:tcW w:w="644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35</w:t>
            </w:r>
          </w:p>
        </w:tc>
        <w:tc>
          <w:tcPr>
            <w:tcW w:w="709" w:type="dxa"/>
          </w:tcPr>
          <w:p w:rsidR="005E4E3C" w:rsidRDefault="005E4E3C" w:rsidP="005B42BB">
            <w:pPr>
              <w:rPr>
                <w:sz w:val="20"/>
              </w:rPr>
            </w:pPr>
          </w:p>
        </w:tc>
        <w:tc>
          <w:tcPr>
            <w:tcW w:w="800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67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60            </w:t>
            </w:r>
          </w:p>
        </w:tc>
        <w:tc>
          <w:tcPr>
            <w:tcW w:w="679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85         </w:t>
            </w:r>
          </w:p>
        </w:tc>
        <w:tc>
          <w:tcPr>
            <w:tcW w:w="645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 60      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70     </w:t>
            </w:r>
          </w:p>
        </w:tc>
        <w:tc>
          <w:tcPr>
            <w:tcW w:w="647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30       </w:t>
            </w:r>
          </w:p>
        </w:tc>
        <w:tc>
          <w:tcPr>
            <w:tcW w:w="642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8" w:type="dxa"/>
            <w:gridSpan w:val="2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 xml:space="preserve">30         </w:t>
            </w:r>
          </w:p>
        </w:tc>
        <w:tc>
          <w:tcPr>
            <w:tcW w:w="852" w:type="dxa"/>
          </w:tcPr>
          <w:p w:rsidR="005E4E3C" w:rsidRDefault="005E4E3C" w:rsidP="005B42B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5E4E3C" w:rsidRDefault="005E4E3C" w:rsidP="005E4E3C">
      <w:pPr>
        <w:jc w:val="center"/>
        <w:rPr>
          <w:sz w:val="20"/>
        </w:rPr>
      </w:pPr>
    </w:p>
    <w:p w:rsidR="005E4E3C" w:rsidRDefault="005E4E3C" w:rsidP="00AB2C50">
      <w:pPr>
        <w:pStyle w:val="Stopka"/>
        <w:tabs>
          <w:tab w:val="clear" w:pos="4536"/>
          <w:tab w:val="clear" w:pos="9072"/>
        </w:tabs>
        <w:ind w:right="677"/>
        <w:rPr>
          <w:snapToGrid w:val="0"/>
        </w:rPr>
      </w:pPr>
    </w:p>
    <w:p w:rsidR="005E4E3C" w:rsidRDefault="005E4E3C" w:rsidP="005E4E3C">
      <w:pPr>
        <w:pStyle w:val="Stopka"/>
        <w:tabs>
          <w:tab w:val="clear" w:pos="4536"/>
          <w:tab w:val="clear" w:pos="9072"/>
        </w:tabs>
        <w:ind w:left="360" w:right="677"/>
        <w:rPr>
          <w:snapToGrid w:val="0"/>
        </w:rPr>
      </w:pPr>
    </w:p>
    <w:p w:rsidR="005E4E3C" w:rsidRDefault="005E4E3C" w:rsidP="005E4E3C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5E4E3C" w:rsidRDefault="005E4E3C" w:rsidP="005E4E3C">
      <w:pPr>
        <w:pStyle w:val="Stopka"/>
        <w:tabs>
          <w:tab w:val="clear" w:pos="4536"/>
          <w:tab w:val="clear" w:pos="9072"/>
        </w:tabs>
        <w:ind w:left="284" w:right="677" w:hanging="284"/>
        <w:jc w:val="center"/>
        <w:rPr>
          <w:b/>
          <w:bCs/>
          <w:sz w:val="28"/>
        </w:rPr>
      </w:pPr>
      <w:r>
        <w:rPr>
          <w:b/>
          <w:bCs/>
          <w:snapToGrid w:val="0"/>
          <w:sz w:val="28"/>
        </w:rPr>
        <w:lastRenderedPageBreak/>
        <w:t xml:space="preserve"> </w:t>
      </w:r>
      <w:r>
        <w:rPr>
          <w:rFonts w:ascii="Times New Roman" w:hAnsi="Times New Roman"/>
          <w:b/>
          <w:bCs/>
          <w:snapToGrid w:val="0"/>
          <w:sz w:val="28"/>
        </w:rPr>
        <w:t>PROG</w:t>
      </w:r>
      <w:r>
        <w:rPr>
          <w:rFonts w:ascii="Times New Roman" w:hAnsi="Times New Roman"/>
          <w:b/>
          <w:bCs/>
          <w:sz w:val="28"/>
        </w:rPr>
        <w:t>RAM</w:t>
      </w:r>
      <w:r>
        <w:rPr>
          <w:b/>
          <w:bCs/>
          <w:sz w:val="28"/>
        </w:rPr>
        <w:t xml:space="preserve"> STUDIÓW</w:t>
      </w:r>
    </w:p>
    <w:p w:rsidR="005E4E3C" w:rsidRDefault="00AB2C50" w:rsidP="001C0961">
      <w:pPr>
        <w:rPr>
          <w:sz w:val="20"/>
        </w:rPr>
      </w:pPr>
      <w:bookmarkStart w:id="0" w:name="_GoBack"/>
      <w:bookmarkEnd w:id="0"/>
      <w:r>
        <w:rPr>
          <w:b/>
          <w:bCs/>
        </w:rPr>
        <w:t xml:space="preserve"> </w:t>
      </w:r>
      <w:r w:rsidR="001C0961">
        <w:rPr>
          <w:sz w:val="20"/>
        </w:rPr>
        <w:t xml:space="preserve">  </w:t>
      </w:r>
    </w:p>
    <w:p w:rsidR="005E4E3C" w:rsidRDefault="005E4E3C" w:rsidP="005E4E3C">
      <w:pPr>
        <w:pStyle w:val="ENnormalny"/>
        <w:jc w:val="center"/>
        <w:rPr>
          <w:sz w:val="20"/>
        </w:rPr>
      </w:pPr>
      <w:r>
        <w:rPr>
          <w:sz w:val="20"/>
        </w:rPr>
        <w:t>Zestawienie zajęć, punkty ECTS, formy zaliczenia i egzaminy</w:t>
      </w: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pierwszy (semestr 1 - zimowy)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5E4E3C" w:rsidTr="005B42BB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Redagowanie tekstu naukowego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Dydaktyka szkoły wyższej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Lektorat języka obcego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pierwszy (semestr 2 - letni)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5E4E3C" w:rsidTr="005B42BB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Redagowanie tekstu naukowego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Dydaktyka szkoły wyższej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Lektorat języka obcego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Współczesne nurty i koncepcje pedagogiczne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Praktyka dydaktyczna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7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5E4E3C" w:rsidRDefault="005E4E3C" w:rsidP="005E4E3C">
      <w:pPr>
        <w:pStyle w:val="Tekstpodstawowy"/>
        <w:rPr>
          <w:sz w:val="20"/>
        </w:rPr>
      </w:pPr>
    </w:p>
    <w:p w:rsidR="005E4E3C" w:rsidRDefault="005E4E3C" w:rsidP="005E4E3C">
      <w:pPr>
        <w:pStyle w:val="Tekstpodstawowy"/>
        <w:rPr>
          <w:sz w:val="20"/>
        </w:rPr>
      </w:pPr>
    </w:p>
    <w:p w:rsidR="005E4E3C" w:rsidRDefault="005E4E3C" w:rsidP="005E4E3C">
      <w:pPr>
        <w:pStyle w:val="Tekstpodstawowy"/>
        <w:rPr>
          <w:sz w:val="20"/>
        </w:rPr>
      </w:pPr>
      <w:r>
        <w:rPr>
          <w:sz w:val="20"/>
        </w:rPr>
        <w:t>Od I roku studiów doktoranckich każdy Doktorant jest zobowiązany do przeprowadzenia minimum 10 godzin zajęć dydaktycznych w ciągu roku akademickiego na studiach stacjonarnych (lub niestacjonarnych) lub uczestniczenia w hospitacjach zajęć (Ustawa o szkolnictwie wyższym z 21 lipca 2005 r).</w:t>
      </w: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</w:p>
    <w:p w:rsidR="00AB2C50" w:rsidRDefault="00AB2C50" w:rsidP="005E4E3C">
      <w:pPr>
        <w:pStyle w:val="ENnormalny"/>
        <w:spacing w:line="240" w:lineRule="auto"/>
        <w:jc w:val="center"/>
        <w:rPr>
          <w:b/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drugi  (semestr 3 - zimowy)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5E4E3C" w:rsidTr="005B42BB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Nowe technologie w edukacji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Metodologia badań społecznych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Lektorat języka obcego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drugi   (semestr 4 - letni)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5E4E3C" w:rsidTr="005B42BB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Projekt badawczy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Konstruowanie narzędzi pomiaru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Lektorat języka obcego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Praktyka dydaktyczna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trzeci  (semestr 5 - zimowy)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5E4E3C" w:rsidTr="005B42BB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Statystyka w badaniach pedagogicznych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5E4E3C" w:rsidRDefault="005E4E3C" w:rsidP="005E4E3C">
      <w:pPr>
        <w:rPr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trzeci (semestr 6 - letni)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5E4E3C" w:rsidTr="005B42BB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Filozofia lub Ekonomia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Praktyka dydaktyczna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czwarty (semestr 7 - zimowy)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5E4E3C" w:rsidTr="005B42BB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Nauki współdziałające z pedagogiką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Filozofia lub Ekonomia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_-__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rPr>
          <w:sz w:val="20"/>
        </w:rPr>
      </w:pPr>
    </w:p>
    <w:p w:rsidR="005E4E3C" w:rsidRDefault="005E4E3C" w:rsidP="005E4E3C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czwarty (semestr 8 - letni)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5E4E3C" w:rsidTr="005B42BB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5E4E3C" w:rsidRDefault="005E4E3C" w:rsidP="005B42BB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Problemy współczesnej psychologii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Z/o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Praktyka dydaktyczna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Zal</w:t>
            </w:r>
            <w:proofErr w:type="spellEnd"/>
            <w:r>
              <w:rPr>
                <w:bCs/>
                <w:sz w:val="20"/>
              </w:rPr>
              <w:t>.</w:t>
            </w:r>
          </w:p>
        </w:tc>
      </w:tr>
      <w:tr w:rsidR="005E4E3C" w:rsidTr="005B42BB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3C" w:rsidRDefault="005E4E3C" w:rsidP="005B42BB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5E4E3C" w:rsidRDefault="005E4E3C" w:rsidP="005E4E3C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5E4E3C" w:rsidRDefault="005E4E3C" w:rsidP="005E4E3C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315478" w:rsidRDefault="00315478"/>
    <w:sectPr w:rsidR="0031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47BB"/>
    <w:multiLevelType w:val="hybridMultilevel"/>
    <w:tmpl w:val="77FA51C0"/>
    <w:lvl w:ilvl="0" w:tplc="B1F6B8E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3C"/>
    <w:rsid w:val="001C0961"/>
    <w:rsid w:val="00315478"/>
    <w:rsid w:val="005E4E3C"/>
    <w:rsid w:val="0099512D"/>
    <w:rsid w:val="00A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C38C-6781-4966-8668-B62D09BF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E3C"/>
    <w:pPr>
      <w:spacing w:after="0" w:line="240" w:lineRule="auto"/>
    </w:pPr>
    <w:rPr>
      <w:rFonts w:eastAsia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4E3C"/>
    <w:pPr>
      <w:keepNext/>
      <w:framePr w:hSpace="141" w:wrap="around" w:hAnchor="margin" w:y="564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E4E3C"/>
    <w:rPr>
      <w:rFonts w:eastAsia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5E4E3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E4E3C"/>
    <w:rPr>
      <w:rFonts w:eastAsia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qFormat/>
    <w:rsid w:val="005E4E3C"/>
    <w:pPr>
      <w:widowControl w:val="0"/>
      <w:suppressAutoHyphens/>
      <w:ind w:left="720"/>
    </w:pPr>
    <w:rPr>
      <w:rFonts w:eastAsia="Andale Sans UI"/>
      <w:kern w:val="1"/>
    </w:rPr>
  </w:style>
  <w:style w:type="paragraph" w:styleId="Stopka">
    <w:name w:val="footer"/>
    <w:basedOn w:val="Normalny"/>
    <w:link w:val="StopkaZnak"/>
    <w:uiPriority w:val="99"/>
    <w:rsid w:val="005E4E3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4E3C"/>
    <w:rPr>
      <w:rFonts w:ascii="Calibri" w:eastAsia="Calibri" w:hAnsi="Calibri"/>
      <w:sz w:val="20"/>
      <w:szCs w:val="20"/>
      <w:lang w:val="x-none" w:eastAsia="x-none"/>
    </w:rPr>
  </w:style>
  <w:style w:type="paragraph" w:customStyle="1" w:styleId="ENnormalny">
    <w:name w:val="EN normalny"/>
    <w:basedOn w:val="Normalny"/>
    <w:qFormat/>
    <w:rsid w:val="005E4E3C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rsid w:val="005E4E3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4E3C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9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Sapia-Drewniak</dc:creator>
  <cp:keywords/>
  <dc:description/>
  <cp:lastModifiedBy>Eleonora Sapia-Drewniak</cp:lastModifiedBy>
  <cp:revision>8</cp:revision>
  <cp:lastPrinted>2017-01-20T18:29:00Z</cp:lastPrinted>
  <dcterms:created xsi:type="dcterms:W3CDTF">2017-01-20T18:17:00Z</dcterms:created>
  <dcterms:modified xsi:type="dcterms:W3CDTF">2017-01-20T18:30:00Z</dcterms:modified>
</cp:coreProperties>
</file>